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F3449B" w:rsidRPr="00F30F15" w:rsidTr="00B32DD2">
        <w:tc>
          <w:tcPr>
            <w:tcW w:w="6355" w:type="dxa"/>
            <w:vAlign w:val="bottom"/>
          </w:tcPr>
          <w:p w:rsidR="00F3449B" w:rsidRPr="00F30F15" w:rsidRDefault="00F3449B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3449B" w:rsidRPr="00F30F15" w:rsidRDefault="00F3449B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F3449B" w:rsidRPr="00F30F15" w:rsidTr="00B32DD2">
        <w:tc>
          <w:tcPr>
            <w:tcW w:w="6355" w:type="dxa"/>
            <w:vAlign w:val="bottom"/>
          </w:tcPr>
          <w:p w:rsidR="00F3449B" w:rsidRPr="00F30F15" w:rsidRDefault="00F3449B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3449B" w:rsidRPr="00F30F15" w:rsidRDefault="00F3449B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F3449B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3449B" w:rsidRPr="00F30F15" w:rsidRDefault="00F3449B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3449B" w:rsidRPr="00F30F15" w:rsidRDefault="00F3449B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F3449B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F3449B" w:rsidRPr="00F30F15" w:rsidRDefault="00F3449B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F3449B" w:rsidRPr="00F30F15" w:rsidRDefault="00F3449B" w:rsidP="00F3449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F3449B" w:rsidRPr="00F30F15" w:rsidTr="00B32DD2">
        <w:trPr>
          <w:trHeight w:val="270"/>
        </w:trPr>
        <w:tc>
          <w:tcPr>
            <w:tcW w:w="4035" w:type="dxa"/>
          </w:tcPr>
          <w:p w:rsidR="00F3449B" w:rsidRPr="00F30F15" w:rsidRDefault="00F3449B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449B" w:rsidRPr="00F30F15" w:rsidRDefault="00F3449B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F3449B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F3449B" w:rsidRPr="00F30F15" w:rsidRDefault="00F3449B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3449B" w:rsidRPr="00F30F15" w:rsidRDefault="00F3449B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A705E2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49B" w:rsidRPr="00F30F15" w:rsidRDefault="00A705E2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F3449B" w:rsidRDefault="00F3449B" w:rsidP="00F3449B">
      <w:pPr>
        <w:rPr>
          <w:rFonts w:ascii="Times New Roman" w:hAnsi="Times New Roman" w:cs="Times New Roman"/>
          <w:sz w:val="24"/>
          <w:szCs w:val="24"/>
        </w:rPr>
      </w:pPr>
    </w:p>
    <w:p w:rsidR="00F3449B" w:rsidRDefault="00F3449B" w:rsidP="00F3449B">
      <w:pPr>
        <w:spacing w:after="0" w:line="240" w:lineRule="auto"/>
        <w:rPr>
          <w:rFonts w:ascii="Times New Roman" w:hAnsi="Times New Roman" w:cs="Times New Roman"/>
        </w:rPr>
      </w:pPr>
    </w:p>
    <w:p w:rsidR="00F3449B" w:rsidRPr="00F3449B" w:rsidRDefault="00F3449B" w:rsidP="00F3449B">
      <w:pPr>
        <w:jc w:val="center"/>
        <w:rPr>
          <w:b/>
          <w:sz w:val="24"/>
          <w:szCs w:val="24"/>
        </w:rPr>
      </w:pPr>
      <w:r w:rsidRPr="00F3449B">
        <w:rPr>
          <w:rFonts w:ascii="Times New Roman" w:hAnsi="Times New Roman"/>
          <w:b/>
          <w:sz w:val="24"/>
          <w:szCs w:val="24"/>
        </w:rPr>
        <w:t>О</w:t>
      </w:r>
      <w:r w:rsidRPr="00F3449B">
        <w:rPr>
          <w:rFonts w:ascii="Times New Roman" w:hAnsi="Times New Roman"/>
          <w:b/>
          <w:color w:val="000000"/>
          <w:sz w:val="24"/>
          <w:szCs w:val="24"/>
          <w:lang w:bidi="ru-RU"/>
        </w:rPr>
        <w:t>б у</w:t>
      </w:r>
      <w:r>
        <w:rPr>
          <w:rFonts w:ascii="Times New Roman" w:hAnsi="Times New Roman"/>
          <w:b/>
          <w:color w:val="000000"/>
          <w:sz w:val="24"/>
          <w:szCs w:val="24"/>
          <w:lang w:bidi="ru-RU"/>
        </w:rPr>
        <w:t xml:space="preserve">тверждении положения о порядке </w:t>
      </w:r>
      <w:r w:rsidRPr="00F3449B">
        <w:rPr>
          <w:rFonts w:ascii="Times New Roman" w:hAnsi="Times New Roman"/>
          <w:b/>
          <w:color w:val="000000"/>
          <w:sz w:val="24"/>
          <w:szCs w:val="24"/>
          <w:lang w:bidi="ru-RU"/>
        </w:rPr>
        <w:t>проведения антикоррупционной экспертизы нормативно-правовых и локальных актов (проектов нормативно-правовых актов)</w:t>
      </w:r>
    </w:p>
    <w:p w:rsidR="00F3449B" w:rsidRPr="00F3449B" w:rsidRDefault="00F3449B" w:rsidP="00F3449B">
      <w:pPr>
        <w:pStyle w:val="1"/>
        <w:spacing w:line="276" w:lineRule="auto"/>
        <w:jc w:val="both"/>
      </w:pPr>
      <w:r w:rsidRPr="00F3449B">
        <w:tab/>
      </w:r>
      <w:r w:rsidRPr="00F3449B">
        <w:rPr>
          <w:rFonts w:ascii="Times New Roman" w:hAnsi="Times New Roman"/>
        </w:rPr>
        <w:t>В соответствии с Федеральным законом от 25.12.2008 №273-ФЗ "О противодействии коррупции", Федеральным законом от 17.07.2009 №172-ФЗ "Об антикоррупционной экспертизе нормативных правовых актов и проектов нормативных правовых актов", Законом Кировской области от 30.04.2009 № 365-30 "О мерах противодействию коррупции в Кировской области", постановлением Правительства Российской Федерации от 26.02.2010 № 96 "Об антикоррупционной экспертизе нормативных правовых актов и проектов нормативных правовых актов", постановлением Правительства Кировской области от 28.04.2009 №9/94 "О мерах по противодействию коррупции в Кировской области "ПРИКАЗЫВАЮ:</w:t>
      </w:r>
    </w:p>
    <w:p w:rsidR="00F3449B" w:rsidRPr="00F3449B" w:rsidRDefault="00F3449B" w:rsidP="00F3449B">
      <w:pPr>
        <w:pStyle w:val="1"/>
        <w:spacing w:line="276" w:lineRule="auto"/>
        <w:ind w:firstLine="708"/>
        <w:jc w:val="both"/>
        <w:rPr>
          <w:rFonts w:ascii="Times New Roman" w:hAnsi="Times New Roman"/>
        </w:rPr>
      </w:pPr>
      <w:r w:rsidRPr="00F3449B">
        <w:rPr>
          <w:rFonts w:ascii="Times New Roman" w:hAnsi="Times New Roman"/>
        </w:rPr>
        <w:t xml:space="preserve">1. Утвердить </w:t>
      </w:r>
      <w:r>
        <w:rPr>
          <w:rFonts w:ascii="Times New Roman" w:hAnsi="Times New Roman"/>
          <w:color w:val="000000"/>
          <w:lang w:bidi="ru-RU"/>
        </w:rPr>
        <w:t xml:space="preserve">положение о порядке </w:t>
      </w:r>
      <w:r w:rsidRPr="00F3449B">
        <w:rPr>
          <w:rFonts w:ascii="Times New Roman" w:hAnsi="Times New Roman"/>
          <w:color w:val="000000"/>
          <w:lang w:bidi="ru-RU"/>
        </w:rPr>
        <w:t>проведения антикоррупционной экспертизы нормативно-правовых и локальных актов</w:t>
      </w:r>
      <w:r>
        <w:rPr>
          <w:rFonts w:ascii="Times New Roman" w:hAnsi="Times New Roman"/>
          <w:color w:val="000000"/>
          <w:lang w:bidi="ru-RU"/>
        </w:rPr>
        <w:t xml:space="preserve"> </w:t>
      </w:r>
      <w:r w:rsidRPr="00F3449B">
        <w:rPr>
          <w:rFonts w:ascii="Times New Roman" w:hAnsi="Times New Roman"/>
          <w:color w:val="000000"/>
          <w:lang w:bidi="ru-RU"/>
        </w:rPr>
        <w:t xml:space="preserve">(проектов нормативно-правовых актов). </w:t>
      </w:r>
      <w:r w:rsidRPr="00F3449B">
        <w:rPr>
          <w:rFonts w:ascii="Times New Roman" w:hAnsi="Times New Roman"/>
        </w:rPr>
        <w:t>Прилагается.</w:t>
      </w:r>
    </w:p>
    <w:p w:rsidR="00F3449B" w:rsidRPr="00F3449B" w:rsidRDefault="00F3449B" w:rsidP="00F3449B">
      <w:pPr>
        <w:pStyle w:val="1"/>
        <w:spacing w:line="276" w:lineRule="auto"/>
        <w:ind w:firstLine="708"/>
        <w:jc w:val="both"/>
        <w:rPr>
          <w:rFonts w:ascii="Times New Roman" w:hAnsi="Times New Roman"/>
        </w:rPr>
      </w:pPr>
      <w:r w:rsidRPr="00F3449B">
        <w:rPr>
          <w:rFonts w:ascii="Times New Roman" w:hAnsi="Times New Roman"/>
        </w:rPr>
        <w:t>2. Контроль за исполнением данного приказа оставляю за собой.</w:t>
      </w:r>
    </w:p>
    <w:p w:rsidR="00F3449B" w:rsidRPr="00F3449B" w:rsidRDefault="00F3449B" w:rsidP="00F3449B">
      <w:pPr>
        <w:pStyle w:val="1"/>
        <w:spacing w:line="276" w:lineRule="auto"/>
        <w:jc w:val="both"/>
        <w:rPr>
          <w:rFonts w:ascii="Times New Roman" w:hAnsi="Times New Roman"/>
        </w:rPr>
      </w:pPr>
    </w:p>
    <w:p w:rsidR="00F3449B" w:rsidRDefault="00F3449B" w:rsidP="00F3449B">
      <w:pPr>
        <w:pStyle w:val="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F3449B" w:rsidRPr="00D34E0F" w:rsidRDefault="00F3449B" w:rsidP="00F3449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F3449B" w:rsidRPr="00F30F15" w:rsidTr="00B32DD2">
        <w:tc>
          <w:tcPr>
            <w:tcW w:w="2566" w:type="dxa"/>
            <w:vAlign w:val="bottom"/>
          </w:tcPr>
          <w:p w:rsidR="00F3449B" w:rsidRPr="00F30F15" w:rsidRDefault="00F3449B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F3449B" w:rsidRPr="00F30F15" w:rsidRDefault="00F3449B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F3449B" w:rsidRPr="00F30F15" w:rsidTr="00B32DD2">
        <w:tc>
          <w:tcPr>
            <w:tcW w:w="2566" w:type="dxa"/>
          </w:tcPr>
          <w:p w:rsidR="00F3449B" w:rsidRPr="00F30F15" w:rsidRDefault="00F3449B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3449B" w:rsidRPr="00F30F15" w:rsidRDefault="00F3449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521C99" w:rsidRDefault="00521C99" w:rsidP="00521C9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21C99" w:rsidRDefault="00521C99" w:rsidP="00521C99">
      <w:pPr>
        <w:jc w:val="right"/>
        <w:rPr>
          <w:rFonts w:ascii="Times New Roman" w:hAnsi="Times New Roman"/>
          <w:sz w:val="28"/>
          <w:szCs w:val="28"/>
        </w:rPr>
      </w:pPr>
    </w:p>
    <w:p w:rsidR="00F3449B" w:rsidRDefault="00F3449B" w:rsidP="00521C99">
      <w:pPr>
        <w:jc w:val="right"/>
        <w:rPr>
          <w:sz w:val="28"/>
          <w:szCs w:val="28"/>
        </w:rPr>
      </w:pPr>
    </w:p>
    <w:p w:rsidR="00521C99" w:rsidRDefault="00521C99" w:rsidP="00521C99">
      <w:pPr>
        <w:jc w:val="right"/>
        <w:rPr>
          <w:sz w:val="28"/>
          <w:szCs w:val="28"/>
        </w:rPr>
      </w:pPr>
    </w:p>
    <w:p w:rsidR="00521C99" w:rsidRDefault="00521C99" w:rsidP="00521C99">
      <w:pPr>
        <w:jc w:val="right"/>
        <w:rPr>
          <w:sz w:val="28"/>
          <w:szCs w:val="28"/>
        </w:rPr>
      </w:pPr>
    </w:p>
    <w:p w:rsidR="00521C99" w:rsidRDefault="00521C99" w:rsidP="00521C99">
      <w:pPr>
        <w:jc w:val="right"/>
        <w:rPr>
          <w:sz w:val="28"/>
          <w:szCs w:val="28"/>
        </w:rPr>
      </w:pPr>
    </w:p>
    <w:tbl>
      <w:tblPr>
        <w:tblW w:w="96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947"/>
        <w:gridCol w:w="3747"/>
      </w:tblGrid>
      <w:tr w:rsidR="00521C99" w:rsidTr="00547C23">
        <w:tc>
          <w:tcPr>
            <w:tcW w:w="5947" w:type="dxa"/>
          </w:tcPr>
          <w:p w:rsidR="00521C99" w:rsidRDefault="00521C99" w:rsidP="00547C23">
            <w:pPr>
              <w:pStyle w:val="a3"/>
              <w:widowControl w:val="0"/>
              <w:snapToGrid w:val="0"/>
            </w:pPr>
          </w:p>
        </w:tc>
        <w:tc>
          <w:tcPr>
            <w:tcW w:w="3747" w:type="dxa"/>
          </w:tcPr>
          <w:p w:rsidR="00F3449B" w:rsidRPr="00D34E0F" w:rsidRDefault="00F3449B" w:rsidP="00F3449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Утверждено приказом</w:t>
            </w:r>
            <w:r w:rsidRPr="00D34E0F">
              <w:rPr>
                <w:rFonts w:ascii="Times New Roman" w:hAnsi="Times New Roman" w:cs="Times New Roman"/>
              </w:rPr>
              <w:t xml:space="preserve"> </w:t>
            </w:r>
          </w:p>
          <w:p w:rsidR="00F3449B" w:rsidRPr="00D34E0F" w:rsidRDefault="00F3449B" w:rsidP="00F3449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D34E0F">
              <w:rPr>
                <w:rFonts w:ascii="Times New Roman" w:hAnsi="Times New Roman" w:cs="Times New Roman"/>
              </w:rPr>
              <w:t xml:space="preserve"> МКУК</w:t>
            </w:r>
          </w:p>
          <w:p w:rsidR="00F3449B" w:rsidRPr="00D34E0F" w:rsidRDefault="00F3449B" w:rsidP="00F3449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 xml:space="preserve"> «Загарский СДК»          </w:t>
            </w:r>
          </w:p>
          <w:p w:rsidR="00F3449B" w:rsidRPr="00D34E0F" w:rsidRDefault="00F3449B" w:rsidP="00F3449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И.И.Балабанова</w:t>
            </w:r>
          </w:p>
          <w:p w:rsidR="00F3449B" w:rsidRPr="00D34E0F" w:rsidRDefault="00A705E2" w:rsidP="00F3449B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№23</w:t>
            </w:r>
            <w:bookmarkStart w:id="0" w:name="_GoBack"/>
            <w:bookmarkEnd w:id="0"/>
            <w:r w:rsidR="00F3449B">
              <w:rPr>
                <w:rFonts w:ascii="Times New Roman" w:hAnsi="Times New Roman" w:cs="Times New Roman"/>
              </w:rPr>
              <w:t xml:space="preserve"> от </w:t>
            </w:r>
            <w:r w:rsidRPr="00A705E2">
              <w:rPr>
                <w:rFonts w:ascii="Times New Roman" w:hAnsi="Times New Roman" w:cs="Times New Roman"/>
              </w:rPr>
              <w:t>01.07.2022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3449B" w:rsidRPr="00D34E0F">
              <w:rPr>
                <w:rFonts w:ascii="Times New Roman" w:hAnsi="Times New Roman" w:cs="Times New Roman"/>
              </w:rPr>
              <w:t>г</w:t>
            </w:r>
          </w:p>
          <w:p w:rsidR="00521C99" w:rsidRDefault="00521C99" w:rsidP="00547C23">
            <w:pPr>
              <w:widowControl w:val="0"/>
              <w:spacing w:line="20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1C99" w:rsidRDefault="00521C99" w:rsidP="00521C99">
      <w:pPr>
        <w:ind w:firstLine="709"/>
        <w:jc w:val="center"/>
        <w:rPr>
          <w:b/>
          <w:sz w:val="28"/>
          <w:szCs w:val="28"/>
        </w:rPr>
      </w:pPr>
    </w:p>
    <w:p w:rsidR="00521C99" w:rsidRPr="00F3449B" w:rsidRDefault="00521C99" w:rsidP="00521C99">
      <w:pPr>
        <w:pStyle w:val="1"/>
        <w:spacing w:line="240" w:lineRule="auto"/>
        <w:ind w:firstLine="709"/>
        <w:jc w:val="center"/>
        <w:rPr>
          <w:b/>
          <w:bCs/>
        </w:rPr>
      </w:pPr>
      <w:r w:rsidRPr="00F3449B">
        <w:rPr>
          <w:rFonts w:ascii="Times New Roman" w:hAnsi="Times New Roman"/>
          <w:b/>
          <w:bCs/>
        </w:rPr>
        <w:t>ПОЛОЖЕНИЕ</w:t>
      </w:r>
    </w:p>
    <w:p w:rsidR="00521C99" w:rsidRPr="00F3449B" w:rsidRDefault="00F3449B" w:rsidP="00521C99">
      <w:pPr>
        <w:widowControl w:val="0"/>
        <w:spacing w:after="0" w:line="240" w:lineRule="auto"/>
        <w:ind w:right="-15"/>
        <w:jc w:val="center"/>
        <w:rPr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о порядке </w:t>
      </w:r>
      <w:r w:rsidR="00521C99" w:rsidRPr="00F3449B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проведения антикоррупционной экспертизы </w:t>
      </w:r>
    </w:p>
    <w:p w:rsidR="00521C99" w:rsidRPr="00F3449B" w:rsidRDefault="00521C99" w:rsidP="00521C99">
      <w:pPr>
        <w:widowControl w:val="0"/>
        <w:spacing w:after="0" w:line="240" w:lineRule="auto"/>
        <w:ind w:right="-15"/>
        <w:jc w:val="center"/>
        <w:rPr>
          <w:b/>
          <w:bCs/>
          <w:sz w:val="24"/>
          <w:szCs w:val="24"/>
        </w:rPr>
      </w:pPr>
      <w:r w:rsidRPr="00F3449B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 xml:space="preserve">нормативно-правовых и локальных актов  </w:t>
      </w:r>
    </w:p>
    <w:p w:rsidR="00521C99" w:rsidRPr="00F3449B" w:rsidRDefault="00521C99" w:rsidP="00521C99">
      <w:pPr>
        <w:widowControl w:val="0"/>
        <w:spacing w:after="0" w:line="240" w:lineRule="auto"/>
        <w:ind w:right="-15"/>
        <w:jc w:val="center"/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</w:pPr>
      <w:r w:rsidRPr="00F3449B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>(проектов нормативно- правовых актов)</w:t>
      </w:r>
    </w:p>
    <w:p w:rsidR="00521C99" w:rsidRPr="00F3449B" w:rsidRDefault="00521C99" w:rsidP="00521C99">
      <w:pPr>
        <w:widowControl w:val="0"/>
        <w:spacing w:after="0" w:line="240" w:lineRule="auto"/>
        <w:ind w:right="-15"/>
        <w:jc w:val="center"/>
        <w:rPr>
          <w:b/>
          <w:sz w:val="24"/>
          <w:szCs w:val="24"/>
        </w:rPr>
      </w:pPr>
    </w:p>
    <w:p w:rsidR="00521C99" w:rsidRPr="00F3449B" w:rsidRDefault="00521C99" w:rsidP="00521C99">
      <w:pPr>
        <w:widowControl w:val="0"/>
        <w:numPr>
          <w:ilvl w:val="1"/>
          <w:numId w:val="1"/>
        </w:numPr>
        <w:tabs>
          <w:tab w:val="left" w:pos="8335"/>
        </w:tabs>
        <w:suppressAutoHyphens/>
        <w:spacing w:before="60" w:after="0" w:line="240" w:lineRule="auto"/>
        <w:ind w:hanging="70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3449B"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21C99" w:rsidRPr="00F3449B" w:rsidRDefault="00521C99" w:rsidP="00521C9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 xml:space="preserve">1.1. Настоящее Положение разработано в соответствии с Федеральным законом от 25.12.2008 № 273-ФЗ «О противодействии коррупции», с Федеральным законом от 17.07.2009 № 172-ФЗ «Об антикоррупционной экспертизе нормативных правовых актов и проектов нормативных правовых актов», Указом Президента Российской Федерации от 19.05.2008 № 815 «О мерах по противодействию коррупции», постановлением Правительства Российской Федерации от 26.02.2010 №96 "Об антикоррупционной экспертизе нормативных правовых актов и проектов нормативных правовых актов", постановлением Правительства Кировской области от 28.04.2009 №9/94 "О мерах по противодействию коррупции в Кировской области"  и устанавливает определение антикоррупционной экспертизы, коррупционных факторов, </w:t>
      </w:r>
      <w:proofErr w:type="spellStart"/>
      <w:r w:rsidRPr="00F3449B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3449B">
        <w:rPr>
          <w:rFonts w:ascii="Times New Roman" w:hAnsi="Times New Roman"/>
          <w:sz w:val="24"/>
          <w:szCs w:val="24"/>
        </w:rPr>
        <w:t xml:space="preserve"> норм, порядок проведения антикоррупционной экспертизы нормативно- правовых актов, их проектов, а также локальных актов, принимаемых в муниципальном учреждении управление культуры и молодежной политики администрации Юрьянского района Кировской области  (далее – Учреждение). </w:t>
      </w:r>
    </w:p>
    <w:p w:rsidR="00521C99" w:rsidRPr="00F3449B" w:rsidRDefault="00521C99" w:rsidP="00521C9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 xml:space="preserve">1.2. В </w:t>
      </w:r>
      <w:r w:rsidRPr="00F3449B">
        <w:rPr>
          <w:rFonts w:ascii="Times New Roman" w:hAnsi="Times New Roman"/>
          <w:sz w:val="24"/>
          <w:szCs w:val="24"/>
          <w:lang w:eastAsia="en-US"/>
        </w:rPr>
        <w:t xml:space="preserve">положении </w:t>
      </w:r>
      <w:r w:rsidRPr="00F3449B">
        <w:rPr>
          <w:rFonts w:ascii="Times New Roman" w:hAnsi="Times New Roman"/>
          <w:color w:val="000000"/>
          <w:sz w:val="24"/>
          <w:szCs w:val="24"/>
          <w:lang w:bidi="ru-RU"/>
        </w:rPr>
        <w:t xml:space="preserve">о </w:t>
      </w:r>
      <w:proofErr w:type="gramStart"/>
      <w:r w:rsidRPr="00F3449B">
        <w:rPr>
          <w:rFonts w:ascii="Times New Roman" w:hAnsi="Times New Roman"/>
          <w:color w:val="000000"/>
          <w:sz w:val="24"/>
          <w:szCs w:val="24"/>
          <w:lang w:bidi="ru-RU"/>
        </w:rPr>
        <w:t>порядке  проведения</w:t>
      </w:r>
      <w:proofErr w:type="gramEnd"/>
      <w:r w:rsidRPr="00F3449B">
        <w:rPr>
          <w:rFonts w:ascii="Times New Roman" w:hAnsi="Times New Roman"/>
          <w:color w:val="000000"/>
          <w:sz w:val="24"/>
          <w:szCs w:val="24"/>
          <w:lang w:bidi="ru-RU"/>
        </w:rPr>
        <w:t xml:space="preserve"> антикоррупционной экспертизы нормативно-правовых и локальных актов (проектов нормативно- правовых актов) </w:t>
      </w:r>
      <w:r w:rsidRPr="00F3449B">
        <w:rPr>
          <w:rFonts w:ascii="Times New Roman" w:hAnsi="Times New Roman"/>
          <w:sz w:val="24"/>
          <w:szCs w:val="24"/>
        </w:rPr>
        <w:t>(далее - Положение) используются следующие основные понятия:</w:t>
      </w:r>
    </w:p>
    <w:p w:rsidR="00521C99" w:rsidRPr="00F3449B" w:rsidRDefault="00521C99" w:rsidP="00521C99">
      <w:pPr>
        <w:pStyle w:val="1"/>
        <w:spacing w:line="276" w:lineRule="auto"/>
        <w:ind w:firstLine="709"/>
        <w:jc w:val="both"/>
        <w:rPr>
          <w:rFonts w:ascii="Times New Roman" w:hAnsi="Times New Roman"/>
        </w:rPr>
      </w:pPr>
      <w:r w:rsidRPr="00F3449B">
        <w:rPr>
          <w:rFonts w:ascii="Times New Roman" w:hAnsi="Times New Roman"/>
        </w:rPr>
        <w:t xml:space="preserve">- 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</w:t>
      </w:r>
    </w:p>
    <w:p w:rsidR="00521C99" w:rsidRPr="00F3449B" w:rsidRDefault="00521C99" w:rsidP="00521C99">
      <w:pPr>
        <w:pStyle w:val="1"/>
        <w:spacing w:line="276" w:lineRule="auto"/>
        <w:jc w:val="both"/>
      </w:pPr>
      <w:r w:rsidRPr="00F3449B">
        <w:rPr>
          <w:rFonts w:ascii="Times New Roman" w:hAnsi="Times New Roman"/>
        </w:rPr>
        <w:t>совершение указанных деяний от имени или в интересах юридического лица;</w:t>
      </w:r>
    </w:p>
    <w:p w:rsidR="00521C99" w:rsidRPr="00F3449B" w:rsidRDefault="00521C99" w:rsidP="00521C9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 xml:space="preserve">- антикоррупционная экспертиза - это деятельность, направленная на выявление в проектах локальных актов условий для возникновения </w:t>
      </w:r>
      <w:proofErr w:type="spellStart"/>
      <w:r w:rsidRPr="00F3449B">
        <w:rPr>
          <w:rFonts w:ascii="Times New Roman" w:hAnsi="Times New Roman"/>
          <w:sz w:val="24"/>
          <w:szCs w:val="24"/>
        </w:rPr>
        <w:t>коррупциогенных</w:t>
      </w:r>
      <w:proofErr w:type="spellEnd"/>
      <w:r w:rsidRPr="00F3449B">
        <w:rPr>
          <w:rFonts w:ascii="Times New Roman" w:hAnsi="Times New Roman"/>
          <w:sz w:val="24"/>
          <w:szCs w:val="24"/>
        </w:rPr>
        <w:t xml:space="preserve"> факторов, оценку степени их </w:t>
      </w:r>
      <w:proofErr w:type="spellStart"/>
      <w:r w:rsidRPr="00F3449B">
        <w:rPr>
          <w:rFonts w:ascii="Times New Roman" w:hAnsi="Times New Roman"/>
          <w:sz w:val="24"/>
          <w:szCs w:val="24"/>
        </w:rPr>
        <w:t>коррупциогенности</w:t>
      </w:r>
      <w:proofErr w:type="spellEnd"/>
      <w:r w:rsidRPr="00F3449B">
        <w:rPr>
          <w:rFonts w:ascii="Times New Roman" w:hAnsi="Times New Roman"/>
          <w:sz w:val="24"/>
          <w:szCs w:val="24"/>
        </w:rPr>
        <w:t xml:space="preserve">, разработку рекомендаций, направленных на устранение или ограничение действия таких факторов; </w:t>
      </w:r>
    </w:p>
    <w:p w:rsidR="00521C99" w:rsidRPr="00F3449B" w:rsidRDefault="00521C99" w:rsidP="00521C99">
      <w:pPr>
        <w:pStyle w:val="1"/>
        <w:spacing w:line="276" w:lineRule="auto"/>
        <w:ind w:firstLine="709"/>
        <w:jc w:val="both"/>
      </w:pPr>
      <w:r w:rsidRPr="00F3449B">
        <w:rPr>
          <w:rFonts w:ascii="Times New Roman" w:hAnsi="Times New Roman"/>
        </w:rPr>
        <w:t xml:space="preserve">- </w:t>
      </w:r>
      <w:proofErr w:type="spellStart"/>
      <w:r w:rsidRPr="00F3449B">
        <w:rPr>
          <w:rFonts w:ascii="Times New Roman" w:hAnsi="Times New Roman"/>
        </w:rPr>
        <w:t>коррупциогенность</w:t>
      </w:r>
      <w:proofErr w:type="spellEnd"/>
      <w:r w:rsidRPr="00F3449B">
        <w:rPr>
          <w:rFonts w:ascii="Times New Roman" w:hAnsi="Times New Roman"/>
        </w:rPr>
        <w:t xml:space="preserve"> - заложенная в правовых нормах возможность способствовать коррупционным проявлениям в процессе реализации содержащих такие нормы нормативных правовых актов. </w:t>
      </w:r>
      <w:proofErr w:type="spellStart"/>
      <w:r w:rsidRPr="00F3449B">
        <w:rPr>
          <w:rFonts w:ascii="Times New Roman" w:hAnsi="Times New Roman"/>
        </w:rPr>
        <w:t>Коррупциогенность</w:t>
      </w:r>
      <w:proofErr w:type="spellEnd"/>
      <w:r w:rsidRPr="00F3449B">
        <w:rPr>
          <w:rFonts w:ascii="Times New Roman" w:hAnsi="Times New Roman"/>
        </w:rPr>
        <w:t xml:space="preserve"> обуславливается наличием в нормативном правовом акте коррупционных факторов;</w:t>
      </w:r>
    </w:p>
    <w:p w:rsidR="00521C99" w:rsidRPr="00F3449B" w:rsidRDefault="00521C99" w:rsidP="00521C99">
      <w:pPr>
        <w:pStyle w:val="1"/>
        <w:spacing w:line="276" w:lineRule="auto"/>
        <w:ind w:firstLine="709"/>
        <w:jc w:val="both"/>
      </w:pPr>
      <w:r w:rsidRPr="00F3449B">
        <w:rPr>
          <w:rFonts w:ascii="Times New Roman" w:hAnsi="Times New Roman"/>
        </w:rPr>
        <w:lastRenderedPageBreak/>
        <w:t>- коррупционные факторы - положения нормативных правовых актов, которые могут способствовать проявлениям коррупции при применении документов,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их;</w:t>
      </w:r>
    </w:p>
    <w:p w:rsidR="00521C99" w:rsidRPr="00F3449B" w:rsidRDefault="00521C99" w:rsidP="00521C99">
      <w:pPr>
        <w:pStyle w:val="1"/>
        <w:spacing w:line="276" w:lineRule="auto"/>
        <w:ind w:firstLine="709"/>
        <w:jc w:val="both"/>
      </w:pPr>
      <w:r w:rsidRPr="00F3449B">
        <w:rPr>
          <w:rFonts w:ascii="Times New Roman" w:hAnsi="Times New Roman"/>
        </w:rPr>
        <w:t xml:space="preserve">- </w:t>
      </w:r>
      <w:proofErr w:type="spellStart"/>
      <w:r w:rsidRPr="00F3449B">
        <w:rPr>
          <w:rFonts w:ascii="Times New Roman" w:hAnsi="Times New Roman"/>
        </w:rPr>
        <w:t>коррупциогенные</w:t>
      </w:r>
      <w:proofErr w:type="spellEnd"/>
      <w:r w:rsidRPr="00F3449B">
        <w:rPr>
          <w:rFonts w:ascii="Times New Roman" w:hAnsi="Times New Roman"/>
        </w:rPr>
        <w:t xml:space="preserve"> нормы - положения нормативных правовых актов, содержащие коррупционные факторы.</w:t>
      </w:r>
    </w:p>
    <w:p w:rsidR="00521C99" w:rsidRPr="00F3449B" w:rsidRDefault="00521C99" w:rsidP="00521C99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1.3. Не подлежат антикоррупционной экспертизе локальные акты, в отношении которых уже проводилась антикоррупционная экспертиза, если в дальнейшем в эти локальные акты не вносились</w:t>
      </w:r>
      <w:r w:rsidR="00F3449B">
        <w:rPr>
          <w:rFonts w:ascii="Times New Roman" w:hAnsi="Times New Roman"/>
          <w:sz w:val="24"/>
          <w:szCs w:val="24"/>
        </w:rPr>
        <w:t xml:space="preserve"> </w:t>
      </w:r>
      <w:r w:rsidRPr="00F3449B">
        <w:rPr>
          <w:rFonts w:ascii="Times New Roman" w:hAnsi="Times New Roman"/>
          <w:sz w:val="24"/>
          <w:szCs w:val="24"/>
        </w:rPr>
        <w:t>изменения.</w:t>
      </w:r>
    </w:p>
    <w:p w:rsidR="00521C99" w:rsidRPr="00F3449B" w:rsidRDefault="00521C99" w:rsidP="00521C99">
      <w:pPr>
        <w:widowControl w:val="0"/>
        <w:tabs>
          <w:tab w:val="left" w:pos="1508"/>
        </w:tabs>
        <w:jc w:val="right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3449B">
        <w:rPr>
          <w:rFonts w:ascii="Times New Roman" w:hAnsi="Times New Roman"/>
          <w:b/>
          <w:bCs/>
          <w:sz w:val="24"/>
          <w:szCs w:val="24"/>
        </w:rPr>
        <w:t>2. Порядо</w:t>
      </w:r>
      <w:r w:rsidR="00F3449B">
        <w:rPr>
          <w:rFonts w:ascii="Times New Roman" w:hAnsi="Times New Roman"/>
          <w:b/>
          <w:bCs/>
          <w:sz w:val="24"/>
          <w:szCs w:val="24"/>
        </w:rPr>
        <w:t xml:space="preserve">к проведения антикоррупционной </w:t>
      </w:r>
      <w:r w:rsidRPr="00F3449B">
        <w:rPr>
          <w:rFonts w:ascii="Times New Roman" w:hAnsi="Times New Roman"/>
          <w:b/>
          <w:bCs/>
          <w:sz w:val="24"/>
          <w:szCs w:val="24"/>
        </w:rPr>
        <w:t>экспертизы</w:t>
      </w:r>
      <w:r w:rsidR="00F344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3449B">
        <w:rPr>
          <w:rFonts w:ascii="Times New Roman" w:hAnsi="Times New Roman"/>
          <w:b/>
          <w:bCs/>
          <w:color w:val="000000"/>
          <w:spacing w:val="-12"/>
          <w:sz w:val="24"/>
          <w:szCs w:val="24"/>
          <w:lang w:bidi="ru-RU"/>
        </w:rPr>
        <w:t>нормативно-правовых и локальных актов (проектов нормативно- правовых актов).</w:t>
      </w:r>
    </w:p>
    <w:p w:rsidR="00521C99" w:rsidRPr="00F3449B" w:rsidRDefault="00521C99" w:rsidP="00521C99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2.1. Антикоррупционная экспертиза проек</w:t>
      </w:r>
      <w:r w:rsidR="00F3449B">
        <w:rPr>
          <w:rFonts w:ascii="Times New Roman" w:hAnsi="Times New Roman"/>
          <w:sz w:val="24"/>
          <w:szCs w:val="24"/>
        </w:rPr>
        <w:t xml:space="preserve">тов локальных актов проводится </w:t>
      </w:r>
      <w:r w:rsidRPr="00F3449B">
        <w:rPr>
          <w:rFonts w:ascii="Times New Roman" w:hAnsi="Times New Roman"/>
          <w:sz w:val="24"/>
          <w:szCs w:val="24"/>
        </w:rPr>
        <w:t>в срок до 10 календарных дней с момента поступления на экспертизу членами рабочей группы по противодействию коррупции.</w:t>
      </w:r>
    </w:p>
    <w:p w:rsidR="00521C99" w:rsidRPr="00F3449B" w:rsidRDefault="00521C99" w:rsidP="00521C9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2.2. Антикоррупционная экспертиза проектов локальных актов проводится, по вопросам, касающимся:</w:t>
      </w:r>
    </w:p>
    <w:p w:rsidR="00521C99" w:rsidRPr="00F3449B" w:rsidRDefault="00521C99" w:rsidP="00521C99">
      <w:pPr>
        <w:widowControl w:val="0"/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- затрагивающим права, свободы и обязанности работников;</w:t>
      </w:r>
    </w:p>
    <w:p w:rsidR="00521C99" w:rsidRPr="00F3449B" w:rsidRDefault="00521C99" w:rsidP="00521C99">
      <w:pPr>
        <w:widowControl w:val="0"/>
        <w:tabs>
          <w:tab w:val="left" w:pos="720"/>
          <w:tab w:val="left" w:pos="1592"/>
        </w:tabs>
        <w:spacing w:before="47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- регламентирующим полномочия Учреждения;</w:t>
      </w:r>
    </w:p>
    <w:p w:rsidR="00521C99" w:rsidRPr="00F3449B" w:rsidRDefault="00521C99" w:rsidP="00521C99">
      <w:pPr>
        <w:widowControl w:val="0"/>
        <w:tabs>
          <w:tab w:val="left" w:pos="720"/>
          <w:tab w:val="left" w:pos="1592"/>
        </w:tabs>
        <w:spacing w:before="47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- локальных актов Учреждения;</w:t>
      </w:r>
    </w:p>
    <w:p w:rsidR="00521C99" w:rsidRPr="00F3449B" w:rsidRDefault="00521C99" w:rsidP="00521C99">
      <w:pPr>
        <w:widowControl w:val="0"/>
        <w:spacing w:before="75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-в сфере размещения заказов на поставку товаров, выполнение работ, оказание услуг для нужд Учреждения.</w:t>
      </w:r>
    </w:p>
    <w:p w:rsidR="00521C99" w:rsidRPr="00F3449B" w:rsidRDefault="00521C99" w:rsidP="00521C9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2.3. Проекты локальных актов, содержащие коррупционные факторы, с резолюцией ответственного за проведение экспертизы, указывающей на нарушения требований действующего законодательства о противодействии коррупции, подлежат возврату на доработку.</w:t>
      </w:r>
    </w:p>
    <w:p w:rsidR="00521C99" w:rsidRPr="00F3449B" w:rsidRDefault="00521C99" w:rsidP="00521C99">
      <w:pPr>
        <w:widowControl w:val="0"/>
        <w:tabs>
          <w:tab w:val="left" w:pos="540"/>
        </w:tabs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2.4. В течение 5 дней принимаются меры по устранению коррупционных факторов и повторно выносится проект локального акта на экспертизу.</w:t>
      </w:r>
    </w:p>
    <w:p w:rsidR="00521C99" w:rsidRPr="00F3449B" w:rsidRDefault="00521C99" w:rsidP="00521C99">
      <w:pPr>
        <w:widowControl w:val="0"/>
        <w:tabs>
          <w:tab w:val="left" w:pos="5552"/>
        </w:tabs>
        <w:spacing w:before="5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3449B">
        <w:rPr>
          <w:rFonts w:ascii="Times New Roman" w:hAnsi="Times New Roman"/>
          <w:b/>
          <w:bCs/>
          <w:sz w:val="24"/>
          <w:szCs w:val="24"/>
        </w:rPr>
        <w:t xml:space="preserve">3. Порядок проведения антикоррупционной экспертизы действующих локальных актов </w:t>
      </w:r>
      <w:r w:rsidRPr="00F3449B">
        <w:rPr>
          <w:rFonts w:ascii="Times New Roman" w:hAnsi="Times New Roman"/>
          <w:b/>
          <w:bCs/>
          <w:color w:val="000000"/>
          <w:sz w:val="24"/>
          <w:szCs w:val="24"/>
          <w:lang w:bidi="ru-RU"/>
        </w:rPr>
        <w:t>(проектов нормативно- правовых актов).</w:t>
      </w:r>
    </w:p>
    <w:p w:rsidR="00521C99" w:rsidRPr="00F3449B" w:rsidRDefault="00521C99" w:rsidP="00521C99">
      <w:pPr>
        <w:widowControl w:val="0"/>
        <w:spacing w:after="0" w:line="240" w:lineRule="auto"/>
        <w:jc w:val="both"/>
        <w:rPr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3.1. Антикоррупционная экспертиза действующих локальных актов проводится в срок до 10 календарных дней с момента поступления на экспертизу.</w:t>
      </w:r>
    </w:p>
    <w:p w:rsidR="00521C99" w:rsidRPr="00F3449B" w:rsidRDefault="00521C99" w:rsidP="00521C99">
      <w:pPr>
        <w:widowControl w:val="0"/>
        <w:tabs>
          <w:tab w:val="left" w:pos="741"/>
        </w:tabs>
        <w:spacing w:after="0"/>
        <w:jc w:val="both"/>
        <w:rPr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3.2. Антикоррупционная экспертиза действующих локальных актов проводится, по вопросам, касающимся:</w:t>
      </w:r>
    </w:p>
    <w:p w:rsidR="00521C99" w:rsidRPr="00F3449B" w:rsidRDefault="00521C99" w:rsidP="00521C99">
      <w:pPr>
        <w:widowControl w:val="0"/>
        <w:tabs>
          <w:tab w:val="left" w:pos="159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затрагивающим права, свободы и обязанности работников;</w:t>
      </w:r>
    </w:p>
    <w:p w:rsidR="00521C99" w:rsidRPr="00F3449B" w:rsidRDefault="00521C99" w:rsidP="00521C99">
      <w:pPr>
        <w:widowControl w:val="0"/>
        <w:tabs>
          <w:tab w:val="left" w:pos="1592"/>
        </w:tabs>
        <w:spacing w:before="44" w:after="0" w:line="240" w:lineRule="auto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регламентирующим полномочия Учреждения;</w:t>
      </w:r>
    </w:p>
    <w:p w:rsidR="00521C99" w:rsidRPr="00F3449B" w:rsidRDefault="00521C99" w:rsidP="00521C99">
      <w:pPr>
        <w:widowControl w:val="0"/>
        <w:tabs>
          <w:tab w:val="left" w:pos="1640"/>
        </w:tabs>
        <w:spacing w:before="50" w:after="0" w:line="240" w:lineRule="auto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локальных акт</w:t>
      </w:r>
      <w:r w:rsidR="00F3449B">
        <w:rPr>
          <w:rFonts w:ascii="Times New Roman" w:hAnsi="Times New Roman"/>
          <w:sz w:val="24"/>
          <w:szCs w:val="24"/>
        </w:rPr>
        <w:t xml:space="preserve">ов Учреждения о предоставлении </w:t>
      </w:r>
      <w:r w:rsidRPr="00F3449B">
        <w:rPr>
          <w:rFonts w:ascii="Times New Roman" w:hAnsi="Times New Roman"/>
          <w:sz w:val="24"/>
          <w:szCs w:val="24"/>
        </w:rPr>
        <w:t>услуги;</w:t>
      </w:r>
    </w:p>
    <w:p w:rsidR="00521C99" w:rsidRPr="00F3449B" w:rsidRDefault="00521C99" w:rsidP="00521C99">
      <w:pPr>
        <w:widowControl w:val="0"/>
        <w:tabs>
          <w:tab w:val="left" w:pos="160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в сфере размещения заказов на поставку товаров, выполнение работ, оказание услуг для нужд Учреждения;</w:t>
      </w:r>
    </w:p>
    <w:p w:rsidR="00521C99" w:rsidRPr="00F3449B" w:rsidRDefault="00521C99" w:rsidP="00521C99">
      <w:pPr>
        <w:widowControl w:val="0"/>
        <w:tabs>
          <w:tab w:val="left" w:pos="1549"/>
        </w:tabs>
        <w:spacing w:after="0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управления имуществом, находящемся на балансе</w:t>
      </w:r>
      <w:r w:rsidR="00F3449B">
        <w:rPr>
          <w:rFonts w:ascii="Times New Roman" w:hAnsi="Times New Roman"/>
          <w:sz w:val="24"/>
          <w:szCs w:val="24"/>
        </w:rPr>
        <w:t xml:space="preserve"> </w:t>
      </w:r>
      <w:r w:rsidRPr="00F3449B">
        <w:rPr>
          <w:rFonts w:ascii="Times New Roman" w:hAnsi="Times New Roman"/>
          <w:sz w:val="24"/>
          <w:szCs w:val="24"/>
        </w:rPr>
        <w:t>Учреждения.</w:t>
      </w:r>
    </w:p>
    <w:p w:rsidR="00521C99" w:rsidRPr="00F3449B" w:rsidRDefault="00521C99" w:rsidP="00521C99">
      <w:pPr>
        <w:widowControl w:val="0"/>
        <w:tabs>
          <w:tab w:val="left" w:pos="807"/>
        </w:tabs>
        <w:spacing w:after="0" w:line="240" w:lineRule="auto"/>
        <w:jc w:val="both"/>
        <w:rPr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>3.3 По результатам антикоррупционной экспертизы действующих локальных актов составляется письменное заключение, в котором отражаются следующие сведения (приложение № 1):</w:t>
      </w:r>
    </w:p>
    <w:p w:rsidR="00521C99" w:rsidRPr="00F3449B" w:rsidRDefault="00521C99" w:rsidP="00521C99">
      <w:pPr>
        <w:widowControl w:val="0"/>
        <w:tabs>
          <w:tab w:val="left" w:pos="1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основание для проведения антикоррупционной экспертизы;</w:t>
      </w:r>
    </w:p>
    <w:p w:rsidR="00521C99" w:rsidRPr="00F3449B" w:rsidRDefault="00521C99" w:rsidP="00521C99">
      <w:pPr>
        <w:widowControl w:val="0"/>
        <w:tabs>
          <w:tab w:val="left" w:pos="166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наименование локального акта;</w:t>
      </w:r>
    </w:p>
    <w:p w:rsidR="00521C99" w:rsidRPr="00F3449B" w:rsidRDefault="00521C99" w:rsidP="00521C99">
      <w:pPr>
        <w:widowControl w:val="0"/>
        <w:tabs>
          <w:tab w:val="left" w:pos="167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lastRenderedPageBreak/>
        <w:t>- перечень выявленных коррупционных факторов с указанием их признаков и соответствующих - пунктов (подпунктов) локальных актов, в которых эти факторы выявлены, либо информация об отсутствии коррупционных факторов;</w:t>
      </w:r>
    </w:p>
    <w:p w:rsidR="00521C99" w:rsidRPr="00F3449B" w:rsidRDefault="00521C99" w:rsidP="00521C99">
      <w:pPr>
        <w:widowControl w:val="0"/>
        <w:tabs>
          <w:tab w:val="left" w:pos="1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- предложения по устранению выявленных коррупционных факторов.</w:t>
      </w:r>
    </w:p>
    <w:p w:rsidR="00521C99" w:rsidRPr="00F3449B" w:rsidRDefault="00521C99" w:rsidP="00521C9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ab/>
        <w:t xml:space="preserve">3.4 </w:t>
      </w:r>
      <w:proofErr w:type="gramStart"/>
      <w:r w:rsidRPr="00F3449B">
        <w:rPr>
          <w:rFonts w:ascii="Times New Roman" w:hAnsi="Times New Roman"/>
          <w:sz w:val="24"/>
          <w:szCs w:val="24"/>
        </w:rPr>
        <w:t>В</w:t>
      </w:r>
      <w:proofErr w:type="gramEnd"/>
      <w:r w:rsidRPr="00F3449B">
        <w:rPr>
          <w:rFonts w:ascii="Times New Roman" w:hAnsi="Times New Roman"/>
          <w:sz w:val="24"/>
          <w:szCs w:val="24"/>
        </w:rPr>
        <w:t xml:space="preserve"> случае если заключением установлены коррупционные факторы, содержащиеся в локальных актах, в срок не более одного месяца устраняются коррупционные факторы и повторно выносится проект локального акта на экспертизу.</w:t>
      </w:r>
    </w:p>
    <w:p w:rsidR="00521C99" w:rsidRPr="00F3449B" w:rsidRDefault="00F3449B" w:rsidP="00521C99">
      <w:pPr>
        <w:widowControl w:val="0"/>
        <w:spacing w:before="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3.5 </w:t>
      </w:r>
      <w:proofErr w:type="gramStart"/>
      <w:r w:rsidR="00521C99" w:rsidRPr="00F3449B">
        <w:rPr>
          <w:rFonts w:ascii="Times New Roman" w:hAnsi="Times New Roman"/>
          <w:sz w:val="24"/>
          <w:szCs w:val="24"/>
        </w:rPr>
        <w:t>В</w:t>
      </w:r>
      <w:proofErr w:type="gramEnd"/>
      <w:r w:rsidR="00521C99" w:rsidRPr="00F3449B">
        <w:rPr>
          <w:rFonts w:ascii="Times New Roman" w:hAnsi="Times New Roman"/>
          <w:sz w:val="24"/>
          <w:szCs w:val="24"/>
        </w:rPr>
        <w:t xml:space="preserve"> случае если имеется акт прокурорского реагирования, в соответствии с которым установлены коррупционные факторы, содержащиеся в локальных актах, Учреждение обязано в срок не более одного месяца устранить коррупционные факторы и представить в органы прокуратуры соответствующий локальный акт для дачи заключения об отсутствии коррупционных факторов.</w:t>
      </w:r>
    </w:p>
    <w:p w:rsidR="00521C99" w:rsidRPr="00F3449B" w:rsidRDefault="00521C99" w:rsidP="00521C99">
      <w:pPr>
        <w:widowControl w:val="0"/>
        <w:spacing w:before="75"/>
        <w:ind w:right="287"/>
        <w:jc w:val="center"/>
        <w:rPr>
          <w:rFonts w:ascii="Times New Roman" w:hAnsi="Times New Roman"/>
          <w:sz w:val="24"/>
          <w:szCs w:val="24"/>
        </w:rPr>
      </w:pPr>
      <w:r w:rsidRPr="00F3449B">
        <w:rPr>
          <w:rFonts w:ascii="Times New Roman" w:hAnsi="Times New Roman"/>
          <w:sz w:val="24"/>
          <w:szCs w:val="24"/>
        </w:rPr>
        <w:t>_____________________________________</w:t>
      </w:r>
    </w:p>
    <w:p w:rsidR="00521C99" w:rsidRDefault="00521C99" w:rsidP="00F3449B">
      <w:pPr>
        <w:widowControl w:val="0"/>
        <w:spacing w:before="65"/>
        <w:ind w:left="4645"/>
        <w:rPr>
          <w:rFonts w:ascii="Times New Roman" w:hAnsi="Times New Roman"/>
        </w:rPr>
      </w:pPr>
    </w:p>
    <w:p w:rsidR="00521C99" w:rsidRDefault="00521C99" w:rsidP="00521C99">
      <w:pPr>
        <w:widowControl w:val="0"/>
        <w:spacing w:before="65"/>
        <w:ind w:left="464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</w:t>
      </w:r>
    </w:p>
    <w:p w:rsidR="00521C99" w:rsidRDefault="00521C99" w:rsidP="00521C99">
      <w:pPr>
        <w:widowControl w:val="0"/>
        <w:spacing w:before="48"/>
        <w:ind w:left="4645" w:right="6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об антикоррупционной экспертизе </w:t>
      </w:r>
      <w:r>
        <w:rPr>
          <w:rFonts w:ascii="Times New Roman" w:hAnsi="Times New Roman"/>
          <w:color w:val="000000"/>
          <w:lang w:bidi="ru-RU"/>
        </w:rPr>
        <w:t>нормативно-правовых и локальных актов</w:t>
      </w:r>
      <w:r w:rsidR="00F3449B">
        <w:rPr>
          <w:rFonts w:ascii="Times New Roman" w:hAnsi="Times New Roman"/>
          <w:color w:val="000000"/>
          <w:lang w:bidi="ru-RU"/>
        </w:rPr>
        <w:t xml:space="preserve"> </w:t>
      </w:r>
      <w:r>
        <w:rPr>
          <w:rFonts w:ascii="Times New Roman" w:hAnsi="Times New Roman"/>
          <w:color w:val="000000"/>
          <w:lang w:bidi="ru-RU"/>
        </w:rPr>
        <w:t>(проектов нормативно- правовых актов)</w:t>
      </w:r>
    </w:p>
    <w:p w:rsidR="00521C99" w:rsidRDefault="00521C99" w:rsidP="00521C99">
      <w:pPr>
        <w:widowControl w:val="0"/>
        <w:spacing w:after="0" w:line="240" w:lineRule="auto"/>
        <w:ind w:right="502"/>
        <w:jc w:val="center"/>
        <w:rPr>
          <w:rFonts w:ascii="Times New Roman" w:hAnsi="Times New Roman"/>
          <w:b/>
        </w:rPr>
      </w:pPr>
    </w:p>
    <w:p w:rsidR="00521C99" w:rsidRDefault="00521C99" w:rsidP="00521C99">
      <w:pPr>
        <w:widowControl w:val="0"/>
        <w:spacing w:after="0" w:line="240" w:lineRule="auto"/>
        <w:ind w:right="502"/>
        <w:jc w:val="center"/>
        <w:rPr>
          <w:rFonts w:ascii="Times New Roman" w:hAnsi="Times New Roman"/>
          <w:b/>
        </w:rPr>
      </w:pPr>
    </w:p>
    <w:p w:rsidR="00521C99" w:rsidRDefault="00521C99" w:rsidP="00521C99">
      <w:pPr>
        <w:widowControl w:val="0"/>
        <w:spacing w:after="0" w:line="240" w:lineRule="auto"/>
        <w:ind w:right="502"/>
        <w:jc w:val="center"/>
      </w:pPr>
      <w:r>
        <w:rPr>
          <w:rFonts w:ascii="Times New Roman" w:hAnsi="Times New Roman"/>
          <w:b/>
        </w:rPr>
        <w:t>Заключение</w:t>
      </w:r>
    </w:p>
    <w:p w:rsidR="00521C99" w:rsidRDefault="00521C99" w:rsidP="00521C99">
      <w:pPr>
        <w:widowControl w:val="0"/>
        <w:spacing w:before="36" w:after="0" w:line="240" w:lineRule="auto"/>
        <w:ind w:right="191"/>
        <w:jc w:val="center"/>
      </w:pPr>
      <w:r>
        <w:rPr>
          <w:rFonts w:ascii="Times New Roman" w:hAnsi="Times New Roman"/>
        </w:rPr>
        <w:t xml:space="preserve">о проведении антикоррупционной экспертизы </w:t>
      </w:r>
    </w:p>
    <w:p w:rsidR="00521C99" w:rsidRDefault="00521C99" w:rsidP="00521C99">
      <w:pPr>
        <w:widowControl w:val="0"/>
        <w:spacing w:before="36" w:after="0" w:line="240" w:lineRule="auto"/>
        <w:ind w:right="191"/>
        <w:jc w:val="center"/>
      </w:pPr>
      <w:r>
        <w:rPr>
          <w:rFonts w:ascii="Times New Roman" w:hAnsi="Times New Roman"/>
          <w:color w:val="000000"/>
          <w:lang w:bidi="ru-RU"/>
        </w:rPr>
        <w:t>нормативно-правовых и локальных актов  (проектов нормативно-правовых актов)</w:t>
      </w:r>
    </w:p>
    <w:p w:rsidR="00521C99" w:rsidRDefault="00521C99" w:rsidP="00521C99">
      <w:pPr>
        <w:widowControl w:val="0"/>
        <w:spacing w:before="46" w:after="0" w:line="240" w:lineRule="auto"/>
        <w:ind w:right="184"/>
        <w:jc w:val="center"/>
      </w:pPr>
      <w:r>
        <w:rPr>
          <w:rFonts w:ascii="Times New Roman" w:hAnsi="Times New Roman"/>
        </w:rPr>
        <w:t xml:space="preserve">(об отсутствии </w:t>
      </w:r>
      <w:proofErr w:type="spellStart"/>
      <w:r>
        <w:rPr>
          <w:rFonts w:ascii="Times New Roman" w:hAnsi="Times New Roman"/>
        </w:rPr>
        <w:t>коррупциогенности</w:t>
      </w:r>
      <w:proofErr w:type="spellEnd"/>
      <w:r>
        <w:rPr>
          <w:rFonts w:ascii="Times New Roman" w:hAnsi="Times New Roman"/>
        </w:rPr>
        <w:t xml:space="preserve"> норм)</w:t>
      </w:r>
    </w:p>
    <w:p w:rsidR="00521C99" w:rsidRDefault="00521C99" w:rsidP="00F3449B">
      <w:pPr>
        <w:widowControl w:val="0"/>
        <w:spacing w:before="39" w:after="0" w:line="240" w:lineRule="auto"/>
        <w:ind w:right="193"/>
        <w:jc w:val="center"/>
      </w:pPr>
      <w:r>
        <w:rPr>
          <w:rFonts w:ascii="Times New Roman" w:hAnsi="Times New Roman"/>
        </w:rPr>
        <w:t xml:space="preserve">в муниципальном </w:t>
      </w:r>
      <w:r w:rsidR="00F3449B">
        <w:rPr>
          <w:rFonts w:ascii="Times New Roman" w:hAnsi="Times New Roman"/>
        </w:rPr>
        <w:t xml:space="preserve">казенном </w:t>
      </w:r>
      <w:r>
        <w:rPr>
          <w:rFonts w:ascii="Times New Roman" w:hAnsi="Times New Roman"/>
        </w:rPr>
        <w:t xml:space="preserve">учреждении </w:t>
      </w:r>
      <w:r w:rsidR="00F3449B">
        <w:rPr>
          <w:rFonts w:ascii="Times New Roman" w:hAnsi="Times New Roman"/>
        </w:rPr>
        <w:t>культуры «Загарский сельский Дом культуры»</w:t>
      </w:r>
    </w:p>
    <w:p w:rsidR="00521C99" w:rsidRDefault="00521C99" w:rsidP="00521C99">
      <w:pPr>
        <w:widowControl w:val="0"/>
        <w:spacing w:before="10" w:after="0"/>
        <w:rPr>
          <w:rFonts w:ascii="Times New Roman" w:hAnsi="Times New Roman"/>
        </w:rPr>
      </w:pPr>
    </w:p>
    <w:p w:rsidR="00521C99" w:rsidRDefault="00521C99" w:rsidP="00521C99">
      <w:pPr>
        <w:widowControl w:val="0"/>
        <w:tabs>
          <w:tab w:val="left" w:pos="1920"/>
          <w:tab w:val="left" w:pos="8293"/>
        </w:tabs>
        <w:spacing w:before="1"/>
        <w:ind w:right="286"/>
        <w:jc w:val="center"/>
      </w:pPr>
      <w:r>
        <w:rPr>
          <w:rFonts w:ascii="Times New Roman" w:hAnsi="Times New Roman"/>
          <w:spacing w:val="3"/>
        </w:rPr>
        <w:t xml:space="preserve">Дата                                                                                                            </w:t>
      </w:r>
      <w:r>
        <w:rPr>
          <w:rFonts w:ascii="Times New Roman" w:hAnsi="Times New Roman"/>
        </w:rPr>
        <w:t>№</w:t>
      </w:r>
    </w:p>
    <w:p w:rsidR="00521C99" w:rsidRDefault="00521C99" w:rsidP="00521C99">
      <w:pPr>
        <w:widowControl w:val="0"/>
        <w:spacing w:before="2"/>
        <w:rPr>
          <w:rFonts w:ascii="Times New Roman" w:hAnsi="Times New Roman"/>
        </w:rPr>
      </w:pPr>
    </w:p>
    <w:p w:rsidR="00521C99" w:rsidRDefault="00521C99" w:rsidP="00521C99">
      <w:pPr>
        <w:widowControl w:val="0"/>
        <w:numPr>
          <w:ilvl w:val="0"/>
          <w:numId w:val="2"/>
        </w:numPr>
        <w:tabs>
          <w:tab w:val="left" w:pos="1097"/>
        </w:tabs>
        <w:suppressAutoHyphens/>
        <w:spacing w:before="89" w:after="0" w:line="240" w:lineRule="auto"/>
        <w:jc w:val="both"/>
        <w:outlineLvl w:val="0"/>
      </w:pPr>
      <w:r>
        <w:rPr>
          <w:rFonts w:ascii="Times New Roman" w:hAnsi="Times New Roman"/>
          <w:b/>
          <w:bCs/>
        </w:rPr>
        <w:t>Вводная часть.</w:t>
      </w:r>
    </w:p>
    <w:p w:rsidR="00521C99" w:rsidRDefault="00521C99" w:rsidP="00521C99">
      <w:pPr>
        <w:widowControl w:val="0"/>
        <w:spacing w:before="42"/>
        <w:jc w:val="both"/>
      </w:pPr>
      <w:r>
        <w:rPr>
          <w:rFonts w:ascii="Times New Roman" w:hAnsi="Times New Roman"/>
        </w:rPr>
        <w:tab/>
        <w:t xml:space="preserve">В соответствии с частью 4 статьи 3 Федерального закона от 17.07.2009 г. №172-ФЗ «Об антикоррупционной экспертизе нормативных правовых актов и проектов нормативных правовых актов», статьей 6 Федерального закона от 25.12.2008 г. 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РФ от 26февраля 2010 г. № 96, проведена антикоррупционная экспертиза                                                                                                                                </w:t>
      </w:r>
    </w:p>
    <w:p w:rsidR="00521C99" w:rsidRDefault="00521C99" w:rsidP="00521C99">
      <w:pPr>
        <w:widowControl w:val="0"/>
        <w:spacing w:after="0" w:line="240" w:lineRule="auto"/>
      </w:pPr>
      <w:r>
        <w:rPr>
          <w:rFonts w:ascii="Times New Roman" w:hAnsi="Times New Roman"/>
        </w:rPr>
        <w:t>________________________________________________________________________________</w:t>
      </w:r>
    </w:p>
    <w:p w:rsidR="00521C99" w:rsidRDefault="00521C99" w:rsidP="00521C99">
      <w:pPr>
        <w:widowControl w:val="0"/>
        <w:spacing w:after="0"/>
        <w:ind w:left="2110"/>
      </w:pPr>
      <w:r>
        <w:rPr>
          <w:rFonts w:ascii="Times New Roman" w:hAnsi="Times New Roman"/>
        </w:rPr>
        <w:t>(документы нормативно-правового (локального) акта)</w:t>
      </w:r>
    </w:p>
    <w:p w:rsidR="00521C99" w:rsidRDefault="00521C99" w:rsidP="00521C99">
      <w:pPr>
        <w:widowControl w:val="0"/>
        <w:spacing w:before="42"/>
        <w:ind w:left="108"/>
      </w:pPr>
      <w:r>
        <w:rPr>
          <w:rFonts w:ascii="Times New Roman" w:hAnsi="Times New Roman"/>
        </w:rPr>
        <w:t xml:space="preserve">в целях выявления в нем </w:t>
      </w:r>
      <w:proofErr w:type="spellStart"/>
      <w:r>
        <w:rPr>
          <w:rFonts w:ascii="Times New Roman" w:hAnsi="Times New Roman"/>
        </w:rPr>
        <w:t>коррупциогенных</w:t>
      </w:r>
      <w:proofErr w:type="spellEnd"/>
      <w:r>
        <w:rPr>
          <w:rFonts w:ascii="Times New Roman" w:hAnsi="Times New Roman"/>
        </w:rPr>
        <w:t xml:space="preserve"> факторов и их последующего устранения.</w:t>
      </w:r>
    </w:p>
    <w:p w:rsidR="00521C99" w:rsidRDefault="00521C99" w:rsidP="00521C99">
      <w:pPr>
        <w:widowControl w:val="0"/>
        <w:numPr>
          <w:ilvl w:val="0"/>
          <w:numId w:val="2"/>
        </w:numPr>
        <w:tabs>
          <w:tab w:val="left" w:pos="1097"/>
        </w:tabs>
        <w:suppressAutoHyphens/>
        <w:spacing w:before="4" w:after="0" w:line="240" w:lineRule="auto"/>
        <w:outlineLvl w:val="0"/>
      </w:pPr>
      <w:r>
        <w:rPr>
          <w:rFonts w:ascii="Times New Roman" w:hAnsi="Times New Roman"/>
          <w:b/>
          <w:bCs/>
        </w:rPr>
        <w:t>Выводы.</w:t>
      </w:r>
    </w:p>
    <w:p w:rsidR="00521C99" w:rsidRDefault="00521C99" w:rsidP="00521C99">
      <w:pPr>
        <w:widowControl w:val="0"/>
        <w:tabs>
          <w:tab w:val="left" w:pos="10683"/>
        </w:tabs>
        <w:spacing w:after="0" w:line="240" w:lineRule="auto"/>
      </w:pPr>
      <w:r>
        <w:rPr>
          <w:rFonts w:ascii="Times New Roman" w:hAnsi="Times New Roman"/>
          <w:spacing w:val="-4"/>
        </w:rPr>
        <w:t>В пре</w:t>
      </w:r>
      <w:r>
        <w:rPr>
          <w:rFonts w:ascii="Times New Roman" w:hAnsi="Times New Roman"/>
        </w:rPr>
        <w:t xml:space="preserve">дставленном__________________________________________________________          </w:t>
      </w:r>
    </w:p>
    <w:p w:rsidR="00521C99" w:rsidRDefault="00521C99" w:rsidP="00521C99">
      <w:pPr>
        <w:widowControl w:val="0"/>
        <w:tabs>
          <w:tab w:val="left" w:pos="10683"/>
        </w:tabs>
        <w:spacing w:after="0"/>
        <w:ind w:left="816"/>
      </w:pPr>
      <w:r>
        <w:rPr>
          <w:rFonts w:ascii="Times New Roman" w:hAnsi="Times New Roman"/>
        </w:rPr>
        <w:t xml:space="preserve">                                     (документы нормативно-правового акта)</w:t>
      </w:r>
    </w:p>
    <w:p w:rsidR="00521C99" w:rsidRDefault="00521C99" w:rsidP="00521C99">
      <w:pPr>
        <w:widowControl w:val="0"/>
        <w:spacing w:before="40"/>
        <w:ind w:left="108"/>
      </w:pPr>
      <w:proofErr w:type="spellStart"/>
      <w:r>
        <w:rPr>
          <w:rFonts w:ascii="Times New Roman" w:hAnsi="Times New Roman"/>
        </w:rPr>
        <w:lastRenderedPageBreak/>
        <w:t>коррупциогенные</w:t>
      </w:r>
      <w:proofErr w:type="spellEnd"/>
      <w:r>
        <w:rPr>
          <w:rFonts w:ascii="Times New Roman" w:hAnsi="Times New Roman"/>
        </w:rPr>
        <w:t xml:space="preserve"> факторы </w:t>
      </w:r>
      <w:r>
        <w:rPr>
          <w:rFonts w:ascii="Times New Roman" w:hAnsi="Times New Roman"/>
          <w:b/>
        </w:rPr>
        <w:t xml:space="preserve">не выявлены. </w:t>
      </w:r>
    </w:p>
    <w:p w:rsidR="00521C99" w:rsidRDefault="00521C99" w:rsidP="00521C99">
      <w:pPr>
        <w:widowControl w:val="0"/>
        <w:spacing w:before="40"/>
        <w:ind w:left="108"/>
        <w:jc w:val="both"/>
      </w:pPr>
      <w:r>
        <w:rPr>
          <w:rFonts w:ascii="Times New Roman" w:hAnsi="Times New Roman"/>
        </w:rPr>
        <w:tab/>
        <w:t>Вышеуказанные проекты не противоречат Конституции Российской Федерации, федеральным, региональным, муниципальным законодательством.</w:t>
      </w:r>
    </w:p>
    <w:p w:rsidR="00521C99" w:rsidRDefault="00521C99" w:rsidP="00521C99">
      <w:r>
        <w:rPr>
          <w:rFonts w:ascii="Times New Roman" w:hAnsi="Times New Roman"/>
        </w:rPr>
        <w:t xml:space="preserve">Председатель рабочей группы:  </w:t>
      </w: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Pr="00F3449B" w:rsidRDefault="00521C99" w:rsidP="00521C99">
      <w:pPr>
        <w:spacing w:after="0" w:line="240" w:lineRule="auto"/>
      </w:pPr>
      <w:r>
        <w:rPr>
          <w:rFonts w:ascii="Times New Roman" w:hAnsi="Times New Roman"/>
        </w:rPr>
        <w:t>Заместитель председателя рабочей группы:</w:t>
      </w: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 xml:space="preserve">Секретарь рабочей группы: </w:t>
      </w: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</w:pP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Члены рабочей группы</w:t>
      </w: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__________________                _________________          ___________________</w:t>
      </w: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>/должность/                                   /подпись/                                /расшифровка/</w:t>
      </w:r>
    </w:p>
    <w:p w:rsidR="00521C99" w:rsidRDefault="00521C99" w:rsidP="00F3449B">
      <w:pPr>
        <w:widowControl w:val="0"/>
        <w:spacing w:after="0" w:line="240" w:lineRule="auto"/>
        <w:ind w:right="310"/>
        <w:rPr>
          <w:rFonts w:ascii="Times New Roman" w:hAnsi="Times New Roman"/>
          <w:b/>
        </w:rPr>
      </w:pPr>
    </w:p>
    <w:p w:rsidR="00521C99" w:rsidRDefault="00521C99" w:rsidP="00521C99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521C99" w:rsidRDefault="00521C99" w:rsidP="00521C99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521C99" w:rsidRDefault="00521C99" w:rsidP="00521C99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Заключение</w:t>
      </w:r>
    </w:p>
    <w:p w:rsidR="00521C99" w:rsidRDefault="00521C99" w:rsidP="00521C99">
      <w:pPr>
        <w:widowControl w:val="0"/>
        <w:spacing w:after="0" w:line="240" w:lineRule="auto"/>
        <w:ind w:right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 проведении антикоррупционной экспертизы локальных нормативных актов (проектов)</w:t>
      </w:r>
    </w:p>
    <w:p w:rsidR="00521C99" w:rsidRDefault="00521C99" w:rsidP="00521C99">
      <w:pPr>
        <w:widowControl w:val="0"/>
        <w:spacing w:after="0" w:line="240" w:lineRule="auto"/>
        <w:ind w:left="543" w:right="538"/>
        <w:jc w:val="center"/>
      </w:pPr>
      <w:r>
        <w:rPr>
          <w:rFonts w:ascii="Times New Roman" w:hAnsi="Times New Roman"/>
        </w:rPr>
        <w:t xml:space="preserve">(о выявленной </w:t>
      </w:r>
      <w:proofErr w:type="spellStart"/>
      <w:r>
        <w:rPr>
          <w:rFonts w:ascii="Times New Roman" w:hAnsi="Times New Roman"/>
        </w:rPr>
        <w:t>коррупциогенности</w:t>
      </w:r>
      <w:proofErr w:type="spellEnd"/>
      <w:r>
        <w:rPr>
          <w:rFonts w:ascii="Times New Roman" w:hAnsi="Times New Roman"/>
        </w:rPr>
        <w:t xml:space="preserve"> норм)</w:t>
      </w:r>
    </w:p>
    <w:p w:rsidR="00521C99" w:rsidRDefault="00521C99" w:rsidP="00521C99">
      <w:pPr>
        <w:widowControl w:val="0"/>
        <w:spacing w:after="0" w:line="240" w:lineRule="auto"/>
        <w:ind w:right="19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в </w:t>
      </w:r>
      <w:proofErr w:type="spellStart"/>
      <w:r>
        <w:rPr>
          <w:rFonts w:ascii="Times New Roman" w:hAnsi="Times New Roman"/>
        </w:rPr>
        <w:t>в</w:t>
      </w:r>
      <w:proofErr w:type="spellEnd"/>
      <w:proofErr w:type="gramEnd"/>
      <w:r>
        <w:rPr>
          <w:rFonts w:ascii="Times New Roman" w:hAnsi="Times New Roman"/>
        </w:rPr>
        <w:t xml:space="preserve"> муниципальном учреждении управлении культуры и молодежной политики</w:t>
      </w:r>
    </w:p>
    <w:p w:rsidR="00521C99" w:rsidRDefault="00521C99" w:rsidP="00521C99">
      <w:pPr>
        <w:widowControl w:val="0"/>
        <w:spacing w:after="0" w:line="240" w:lineRule="auto"/>
        <w:ind w:right="1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Юрьянского района Кировской области</w:t>
      </w:r>
    </w:p>
    <w:p w:rsidR="00521C99" w:rsidRDefault="00521C99" w:rsidP="00521C99">
      <w:pPr>
        <w:widowControl w:val="0"/>
        <w:spacing w:before="39" w:after="0"/>
        <w:ind w:right="193"/>
        <w:jc w:val="center"/>
        <w:rPr>
          <w:rFonts w:ascii="Times New Roman" w:hAnsi="Times New Roman"/>
        </w:rPr>
      </w:pPr>
    </w:p>
    <w:p w:rsidR="00521C99" w:rsidRDefault="00521C99" w:rsidP="00521C99">
      <w:pPr>
        <w:widowControl w:val="0"/>
        <w:tabs>
          <w:tab w:val="left" w:pos="1806"/>
          <w:tab w:val="left" w:pos="6728"/>
        </w:tabs>
        <w:spacing w:before="1"/>
        <w:ind w:right="89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Дата                                                                                                                        </w:t>
      </w:r>
      <w:r>
        <w:rPr>
          <w:rFonts w:ascii="Times New Roman" w:hAnsi="Times New Roman"/>
          <w:spacing w:val="23"/>
        </w:rPr>
        <w:t>№</w:t>
      </w:r>
    </w:p>
    <w:p w:rsidR="00521C99" w:rsidRDefault="00521C99" w:rsidP="00521C99">
      <w:pPr>
        <w:widowControl w:val="0"/>
        <w:numPr>
          <w:ilvl w:val="0"/>
          <w:numId w:val="3"/>
        </w:numPr>
        <w:tabs>
          <w:tab w:val="left" w:pos="1097"/>
        </w:tabs>
        <w:suppressAutoHyphens/>
        <w:spacing w:before="44"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Вводная часть.</w:t>
      </w:r>
    </w:p>
    <w:p w:rsidR="00521C99" w:rsidRDefault="00521C99" w:rsidP="00521C99">
      <w:pPr>
        <w:widowControl w:val="0"/>
        <w:spacing w:before="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В соответствии с частью 4 статьи 3 Федерального закона от 17.07.2009 г. №172-ФЗ «Об антикоррупционной экспертизе нормативных правовых актов и проектов нормативных правовых актов», статьей 6 Федерального закона от 25.12.2008 г.  №273-ФЗ «О противодействии коррупции» и пунктом 2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РФ от 26</w:t>
      </w:r>
      <w:r w:rsidR="00F3449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февраля 2010 г. № 96, проведена антикоррупционная экспертиза</w:t>
      </w:r>
    </w:p>
    <w:p w:rsidR="00521C99" w:rsidRDefault="00521C99" w:rsidP="00521C99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521C99" w:rsidRDefault="00521C99" w:rsidP="00521C99">
      <w:pPr>
        <w:widowControl w:val="0"/>
        <w:spacing w:after="0"/>
        <w:ind w:left="108" w:right="10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(документы нормативно-правового (локального) акта)</w:t>
      </w:r>
    </w:p>
    <w:p w:rsidR="00521C99" w:rsidRDefault="00521C99" w:rsidP="00521C99">
      <w:pPr>
        <w:widowControl w:val="0"/>
        <w:spacing w:before="40"/>
        <w:ind w:left="108" w:right="16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целях выявления в нем </w:t>
      </w:r>
      <w:proofErr w:type="spellStart"/>
      <w:r>
        <w:rPr>
          <w:rFonts w:ascii="Times New Roman" w:hAnsi="Times New Roman"/>
        </w:rPr>
        <w:t>коррупциогенных</w:t>
      </w:r>
      <w:proofErr w:type="spellEnd"/>
      <w:r>
        <w:rPr>
          <w:rFonts w:ascii="Times New Roman" w:hAnsi="Times New Roman"/>
        </w:rPr>
        <w:t xml:space="preserve"> факторов и их последующего устранения.</w:t>
      </w:r>
    </w:p>
    <w:p w:rsidR="00521C99" w:rsidRDefault="00521C99" w:rsidP="00521C99">
      <w:pPr>
        <w:widowControl w:val="0"/>
        <w:numPr>
          <w:ilvl w:val="0"/>
          <w:numId w:val="3"/>
        </w:numPr>
        <w:tabs>
          <w:tab w:val="left" w:pos="2483"/>
        </w:tabs>
        <w:suppressAutoHyphens/>
        <w:spacing w:after="0" w:line="321" w:lineRule="exact"/>
        <w:ind w:left="1241" w:hanging="426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Описательная часть</w:t>
      </w:r>
    </w:p>
    <w:p w:rsidR="00521C99" w:rsidRDefault="00521C99" w:rsidP="00521C99">
      <w:pPr>
        <w:widowControl w:val="0"/>
        <w:tabs>
          <w:tab w:val="left" w:pos="9871"/>
        </w:tabs>
        <w:spacing w:before="43"/>
        <w:ind w:left="108" w:right="101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представленном правовом акте дается описание выявленных коррупционных факторов, поддающихся выявлению силами эксперта, проводящего данную экспертизу, их возможное влияние на коррупционное поведение, в том числе с учетом мнения специалиста (в случае его привлечения), по вопросам, определенным экспертом: </w:t>
      </w:r>
      <w:r>
        <w:rPr>
          <w:rFonts w:ascii="Times New Roman" w:hAnsi="Times New Roman"/>
          <w:u w:val="single"/>
        </w:rPr>
        <w:tab/>
      </w:r>
    </w:p>
    <w:p w:rsidR="00521C99" w:rsidRDefault="00521C99" w:rsidP="00521C99">
      <w:pPr>
        <w:widowControl w:val="0"/>
        <w:tabs>
          <w:tab w:val="left" w:pos="9875"/>
        </w:tabs>
        <w:spacing w:before="2"/>
        <w:ind w:left="108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521C99" w:rsidRDefault="00521C99" w:rsidP="00521C99">
      <w:pPr>
        <w:widowControl w:val="0"/>
        <w:numPr>
          <w:ilvl w:val="0"/>
          <w:numId w:val="3"/>
        </w:numPr>
        <w:tabs>
          <w:tab w:val="left" w:pos="2483"/>
        </w:tabs>
        <w:suppressAutoHyphens/>
        <w:spacing w:before="52" w:after="0" w:line="240" w:lineRule="auto"/>
        <w:ind w:left="1241" w:hanging="426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Рекомендации</w:t>
      </w:r>
    </w:p>
    <w:p w:rsidR="00521C99" w:rsidRDefault="00521C99" w:rsidP="00521C99">
      <w:pPr>
        <w:widowControl w:val="0"/>
        <w:spacing w:before="43"/>
        <w:ind w:left="108" w:right="105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Указываются предложения, рекомендации о возможности устранения коррупционных факторов.</w:t>
      </w:r>
    </w:p>
    <w:p w:rsidR="00521C99" w:rsidRDefault="00521C99" w:rsidP="00521C99">
      <w:pPr>
        <w:widowControl w:val="0"/>
        <w:tabs>
          <w:tab w:val="left" w:pos="9364"/>
        </w:tabs>
        <w:ind w:left="108" w:right="9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Экспертом могут высказываться другие суждения, предложения, рекомендации, исходя из специфики содержания и предмета регулирования правового акта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521C99" w:rsidRDefault="00521C99" w:rsidP="00521C99">
      <w:pPr>
        <w:widowControl w:val="0"/>
        <w:ind w:left="108" w:right="107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проведения экспертизы рекомендовано (даются суждения, предложения о возможности принятия, опубликования проекта и т.п.</w:t>
      </w:r>
      <w:proofErr w:type="gramStart"/>
      <w:r>
        <w:rPr>
          <w:rFonts w:ascii="Times New Roman" w:hAnsi="Times New Roman"/>
        </w:rPr>
        <w:t>) .</w:t>
      </w:r>
      <w:proofErr w:type="gramEnd"/>
    </w:p>
    <w:p w:rsidR="00521C99" w:rsidRDefault="00521C99" w:rsidP="00521C99">
      <w:pPr>
        <w:widowControl w:val="0"/>
        <w:numPr>
          <w:ilvl w:val="0"/>
          <w:numId w:val="3"/>
        </w:numPr>
        <w:tabs>
          <w:tab w:val="left" w:pos="2621"/>
        </w:tabs>
        <w:suppressAutoHyphens/>
        <w:spacing w:after="0" w:line="240" w:lineRule="auto"/>
        <w:ind w:left="1310" w:hanging="495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Выводы</w:t>
      </w:r>
    </w:p>
    <w:p w:rsidR="00521C99" w:rsidRDefault="00521C99" w:rsidP="00521C99">
      <w:pPr>
        <w:widowControl w:val="0"/>
        <w:tabs>
          <w:tab w:val="left" w:pos="9924"/>
        </w:tabs>
        <w:spacing w:before="43"/>
        <w:ind w:left="108" w:right="102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Представленный правовой акт содержит примерные коррупционные факторы, указанные в описательной части данного заключения (при необходимости повторяются их наименования и суждения)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521C99" w:rsidRDefault="00521C99" w:rsidP="00521C99">
      <w:r>
        <w:rPr>
          <w:rFonts w:ascii="Times New Roman" w:hAnsi="Times New Roman"/>
        </w:rPr>
        <w:t xml:space="preserve">Председатель рабочей группы:  </w:t>
      </w: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Заместитель председателя рабочей группы: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Default="00521C99" w:rsidP="00521C99">
      <w:pPr>
        <w:spacing w:after="0" w:line="240" w:lineRule="auto"/>
        <w:rPr>
          <w:rFonts w:ascii="Times New Roman" w:hAnsi="Times New Roman"/>
        </w:rPr>
      </w:pP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 xml:space="preserve">Секретарь рабочей группы: </w:t>
      </w:r>
    </w:p>
    <w:p w:rsidR="00521C99" w:rsidRDefault="00521C99" w:rsidP="00521C99">
      <w:pPr>
        <w:spacing w:after="0" w:line="240" w:lineRule="auto"/>
      </w:pPr>
    </w:p>
    <w:p w:rsidR="00521C99" w:rsidRDefault="00521C99" w:rsidP="00521C99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521C99" w:rsidRDefault="00521C99" w:rsidP="00521C9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</w:pP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Члены рабочей группы</w:t>
      </w: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__________________                _________________          ___________________</w:t>
      </w: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      /должность/                                   /подпись/                                /расшифровка/</w:t>
      </w:r>
    </w:p>
    <w:p w:rsidR="00521C99" w:rsidRDefault="00521C99" w:rsidP="00521C99">
      <w:pPr>
        <w:spacing w:after="0" w:line="240" w:lineRule="auto"/>
      </w:pPr>
      <w:r>
        <w:rPr>
          <w:rFonts w:ascii="Times New Roman" w:hAnsi="Times New Roman"/>
        </w:rPr>
        <w:t>__________________                _________________          ___________________</w:t>
      </w:r>
    </w:p>
    <w:p w:rsidR="00521C99" w:rsidRDefault="00521C99" w:rsidP="00521C99">
      <w:pPr>
        <w:widowControl w:val="0"/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    /должность/                                   /подпись/                                /расшифровка/                </w:t>
      </w:r>
    </w:p>
    <w:p w:rsidR="00521C99" w:rsidRDefault="00521C99" w:rsidP="00521C99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5626C" w:rsidRDefault="00A5626C"/>
    <w:sectPr w:rsidR="00A56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F6BD1"/>
    <w:multiLevelType w:val="multilevel"/>
    <w:tmpl w:val="1FC8C3CE"/>
    <w:lvl w:ilvl="0">
      <w:start w:val="1"/>
      <w:numFmt w:val="decimal"/>
      <w:lvlText w:val="%1."/>
      <w:lvlJc w:val="left"/>
      <w:pPr>
        <w:tabs>
          <w:tab w:val="num" w:pos="0"/>
        </w:tabs>
        <w:ind w:left="1097" w:hanging="281"/>
      </w:pPr>
      <w:rPr>
        <w:rFonts w:ascii="Times New Roman" w:eastAsia="Times New Roman" w:hAnsi="Times New Roman" w:cs="Times New Roman"/>
        <w:b/>
        <w:bCs/>
        <w:w w:val="100"/>
        <w:sz w:val="28"/>
        <w:szCs w:val="28"/>
      </w:rPr>
    </w:lvl>
    <w:lvl w:ilvl="1">
      <w:numFmt w:val="bullet"/>
      <w:lvlText w:val=""/>
      <w:lvlJc w:val="left"/>
      <w:pPr>
        <w:tabs>
          <w:tab w:val="num" w:pos="0"/>
        </w:tabs>
        <w:ind w:left="2013" w:hanging="28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927" w:hanging="28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41" w:hanging="28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55" w:hanging="28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69" w:hanging="28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83" w:hanging="28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97" w:hanging="28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411" w:hanging="281"/>
      </w:pPr>
      <w:rPr>
        <w:rFonts w:ascii="Symbol" w:hAnsi="Symbol" w:cs="Symbol" w:hint="default"/>
      </w:rPr>
    </w:lvl>
  </w:abstractNum>
  <w:abstractNum w:abstractNumId="1" w15:restartNumberingAfterBreak="0">
    <w:nsid w:val="139D1263"/>
    <w:multiLevelType w:val="multilevel"/>
    <w:tmpl w:val="2DB4B00A"/>
    <w:lvl w:ilvl="0">
      <w:numFmt w:val="bullet"/>
      <w:lvlText w:val="о"/>
      <w:lvlJc w:val="left"/>
      <w:pPr>
        <w:tabs>
          <w:tab w:val="num" w:pos="0"/>
        </w:tabs>
        <w:ind w:left="216" w:hanging="21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4167" w:hanging="708"/>
      </w:pPr>
      <w:rPr>
        <w:rFonts w:ascii="Times New Roman" w:eastAsia="Times New Roman" w:hAnsi="Times New Roman" w:cs="Times New Roman"/>
        <w:b/>
        <w:bCs/>
        <w:spacing w:val="0"/>
        <w:w w:val="100"/>
        <w:sz w:val="28"/>
        <w:szCs w:val="28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807" w:hanging="807"/>
      </w:pPr>
      <w:rPr>
        <w:rFonts w:ascii="Times New Roman" w:eastAsia="Times New Roman" w:hAnsi="Times New Roman" w:cs="Times New Roman"/>
        <w:w w:val="100"/>
        <w:sz w:val="24"/>
        <w:szCs w:val="24"/>
      </w:rPr>
    </w:lvl>
    <w:lvl w:ilvl="3">
      <w:numFmt w:val="bullet"/>
      <w:lvlText w:val="-"/>
      <w:lvlJc w:val="left"/>
      <w:pPr>
        <w:tabs>
          <w:tab w:val="num" w:pos="0"/>
        </w:tabs>
        <w:ind w:left="1634" w:hanging="164"/>
      </w:pPr>
      <w:rPr>
        <w:rFonts w:ascii="Times New Roman" w:hAnsi="Times New Roman" w:cs="Times New Roman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028" w:hanging="16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896" w:hanging="16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765" w:hanging="16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33" w:hanging="16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502" w:hanging="164"/>
      </w:pPr>
      <w:rPr>
        <w:rFonts w:ascii="Symbol" w:hAnsi="Symbol" w:cs="Symbol" w:hint="default"/>
      </w:rPr>
    </w:lvl>
  </w:abstractNum>
  <w:abstractNum w:abstractNumId="2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075340"/>
    <w:multiLevelType w:val="multilevel"/>
    <w:tmpl w:val="26D290CC"/>
    <w:lvl w:ilvl="0">
      <w:start w:val="1"/>
      <w:numFmt w:val="decimal"/>
      <w:lvlText w:val="%1."/>
      <w:lvlJc w:val="left"/>
      <w:pPr>
        <w:tabs>
          <w:tab w:val="num" w:pos="0"/>
        </w:tabs>
        <w:ind w:left="1097" w:hanging="281"/>
      </w:pPr>
      <w:rPr>
        <w:rFonts w:ascii="Times New Roman" w:eastAsia="Times New Roman" w:hAnsi="Times New Roman" w:cs="Times New Roman"/>
        <w:b/>
        <w:bCs/>
        <w:w w:val="100"/>
        <w:sz w:val="28"/>
        <w:szCs w:val="28"/>
      </w:rPr>
    </w:lvl>
    <w:lvl w:ilvl="1">
      <w:numFmt w:val="bullet"/>
      <w:lvlText w:val=""/>
      <w:lvlJc w:val="left"/>
      <w:pPr>
        <w:tabs>
          <w:tab w:val="num" w:pos="0"/>
        </w:tabs>
        <w:ind w:left="2013" w:hanging="28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927" w:hanging="28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41" w:hanging="28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55" w:hanging="28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69" w:hanging="28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83" w:hanging="28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97" w:hanging="28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411" w:hanging="281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21C99"/>
    <w:rsid w:val="00521C99"/>
    <w:rsid w:val="00A5626C"/>
    <w:rsid w:val="00A705E2"/>
    <w:rsid w:val="00F3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93FF4"/>
  <w15:docId w15:val="{72AE28F4-A406-4EBA-AF89-DDF6DD9E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521C9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Основной текст_"/>
    <w:basedOn w:val="a0"/>
    <w:link w:val="1"/>
    <w:rsid w:val="00521C99"/>
    <w:rPr>
      <w:rFonts w:ascii="Sylfaen" w:eastAsia="Sylfaen" w:hAnsi="Sylfaen" w:cs="Sylfaen"/>
      <w:spacing w:val="7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qFormat/>
    <w:rsid w:val="00521C99"/>
    <w:pPr>
      <w:shd w:val="clear" w:color="auto" w:fill="FFFFFF"/>
      <w:spacing w:after="0" w:line="334" w:lineRule="exact"/>
    </w:pPr>
    <w:rPr>
      <w:rFonts w:ascii="Sylfaen" w:eastAsia="Sylfaen" w:hAnsi="Sylfaen" w:cs="Sylfaen"/>
      <w:spacing w:val="7"/>
      <w:sz w:val="24"/>
      <w:szCs w:val="24"/>
    </w:rPr>
  </w:style>
  <w:style w:type="character" w:customStyle="1" w:styleId="2pt">
    <w:name w:val="Основной текст + Полужирный;Интервал 2 pt"/>
    <w:basedOn w:val="a4"/>
    <w:rsid w:val="00F3449B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rsid w:val="00F3449B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1974</Words>
  <Characters>11253</Characters>
  <Application>Microsoft Office Word</Application>
  <DocSecurity>0</DocSecurity>
  <Lines>93</Lines>
  <Paragraphs>26</Paragraphs>
  <ScaleCrop>false</ScaleCrop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5</cp:revision>
  <dcterms:created xsi:type="dcterms:W3CDTF">2022-01-11T10:17:00Z</dcterms:created>
  <dcterms:modified xsi:type="dcterms:W3CDTF">2022-11-02T14:30:00Z</dcterms:modified>
</cp:coreProperties>
</file>